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794" w:rsidRDefault="00FB7794" w:rsidP="00FB779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Sažetak Zapisnika sa 29. </w:t>
      </w:r>
      <w:r>
        <w:rPr>
          <w:sz w:val="24"/>
          <w:szCs w:val="24"/>
        </w:rPr>
        <w:t>sjednice</w:t>
      </w:r>
    </w:p>
    <w:p w:rsidR="00FB7794" w:rsidRDefault="00FB7794" w:rsidP="00FB7794">
      <w:pPr>
        <w:jc w:val="center"/>
        <w:rPr>
          <w:sz w:val="24"/>
          <w:szCs w:val="24"/>
        </w:rPr>
      </w:pPr>
      <w:r>
        <w:rPr>
          <w:sz w:val="24"/>
          <w:szCs w:val="24"/>
        </w:rPr>
        <w:t>Upravnog vijeća Dječjeg vrtića Cvrkutić održane</w:t>
      </w:r>
    </w:p>
    <w:p w:rsidR="00FB7794" w:rsidRDefault="00FB7794" w:rsidP="00FB7794">
      <w:pPr>
        <w:jc w:val="center"/>
        <w:rPr>
          <w:sz w:val="24"/>
          <w:szCs w:val="24"/>
        </w:rPr>
      </w:pPr>
      <w:r>
        <w:rPr>
          <w:sz w:val="24"/>
          <w:szCs w:val="24"/>
        </w:rPr>
        <w:t>23.6. 2025.g. u 18</w:t>
      </w:r>
      <w:r>
        <w:rPr>
          <w:sz w:val="24"/>
          <w:szCs w:val="24"/>
        </w:rPr>
        <w:t>,00 sati</w:t>
      </w:r>
    </w:p>
    <w:p w:rsidR="00FB7794" w:rsidRDefault="00FB7794" w:rsidP="00FB7794">
      <w:pPr>
        <w:jc w:val="center"/>
        <w:rPr>
          <w:sz w:val="24"/>
          <w:szCs w:val="24"/>
        </w:rPr>
      </w:pPr>
    </w:p>
    <w:p w:rsidR="00FB7794" w:rsidRDefault="00FB7794" w:rsidP="00FB77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FB7794" w:rsidRDefault="00FB7794" w:rsidP="00FB779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Prihvaćanje zapisnika sa 28</w:t>
      </w:r>
      <w:r>
        <w:rPr>
          <w:rFonts w:ascii="Times New Roman" w:hAnsi="Times New Roman" w:cs="Times New Roman"/>
          <w:sz w:val="24"/>
          <w:szCs w:val="24"/>
        </w:rPr>
        <w:t>. sjednice Upravnog vijeća Dječjeg vrtića Cvrkutić Oroslavje</w:t>
      </w:r>
    </w:p>
    <w:p w:rsidR="00FB7794" w:rsidRDefault="00FB7794" w:rsidP="00FB779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Utvrđivanje Konačne liste reda prvenstva upisa u Dječji vrtić Cvrkutić Oroslavje za pedagošku godinu 2025/2026.</w:t>
      </w:r>
    </w:p>
    <w:p w:rsidR="00FB7794" w:rsidRDefault="00FB7794" w:rsidP="00FB779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FB7794" w:rsidRDefault="00FB7794" w:rsidP="00FB7794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B7794" w:rsidRDefault="00FB7794" w:rsidP="00FB7794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B7794" w:rsidRDefault="00FB7794" w:rsidP="00FB7794">
      <w:pPr>
        <w:pStyle w:val="Bezproreda"/>
        <w:jc w:val="both"/>
        <w:rPr>
          <w:sz w:val="24"/>
          <w:szCs w:val="24"/>
        </w:rPr>
      </w:pPr>
    </w:p>
    <w:p w:rsidR="00FB7794" w:rsidRDefault="00FB7794" w:rsidP="00FB779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Ad.1.</w:t>
      </w:r>
    </w:p>
    <w:p w:rsidR="00FB7794" w:rsidRDefault="00FB7794" w:rsidP="00FB7794">
      <w:pPr>
        <w:pStyle w:val="Bezproreda"/>
        <w:jc w:val="both"/>
        <w:rPr>
          <w:sz w:val="24"/>
          <w:szCs w:val="24"/>
        </w:rPr>
      </w:pPr>
    </w:p>
    <w:p w:rsidR="00FB7794" w:rsidRDefault="00FB7794" w:rsidP="00FB7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Prihvaćanje Zapisnika sa 28</w:t>
      </w:r>
      <w:r>
        <w:rPr>
          <w:rFonts w:ascii="Times New Roman" w:hAnsi="Times New Roman" w:cs="Times New Roman"/>
          <w:sz w:val="24"/>
          <w:szCs w:val="24"/>
        </w:rPr>
        <w:t xml:space="preserve">. sjednice Upravnog vijeća Dječjeg vrtića Cvrkutić Oroslavje </w:t>
      </w:r>
    </w:p>
    <w:p w:rsidR="00FB7794" w:rsidRDefault="00FB7794" w:rsidP="00FB77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ZAKLJUČAK:</w:t>
      </w:r>
    </w:p>
    <w:p w:rsidR="00FB7794" w:rsidRDefault="00FB7794" w:rsidP="00FB77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Jednog</w:t>
      </w:r>
      <w:r>
        <w:rPr>
          <w:rFonts w:ascii="Times New Roman" w:hAnsi="Times New Roman" w:cs="Times New Roman"/>
          <w:b/>
          <w:sz w:val="24"/>
          <w:szCs w:val="24"/>
        </w:rPr>
        <w:t>lasno se prihvaća Zapisnik sa 28</w:t>
      </w:r>
      <w:r>
        <w:rPr>
          <w:rFonts w:ascii="Times New Roman" w:hAnsi="Times New Roman" w:cs="Times New Roman"/>
          <w:b/>
          <w:sz w:val="24"/>
          <w:szCs w:val="24"/>
        </w:rPr>
        <w:t>. sjednice Upravnog vijeća Dječjeg vrtića Cvrkutić.</w:t>
      </w:r>
    </w:p>
    <w:p w:rsidR="00FB7794" w:rsidRDefault="00FB7794" w:rsidP="00FB7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Ad.2</w:t>
      </w:r>
    </w:p>
    <w:p w:rsidR="00FB7794" w:rsidRDefault="00FB7794" w:rsidP="00FB7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Utvrđivanje Konačne liste reda prvenstva upisa u Dječji vrtić Cvrkutić Oroslavje za pedagošku godinu 2025/2026</w:t>
      </w:r>
    </w:p>
    <w:p w:rsidR="00FB7794" w:rsidRDefault="00FB7794" w:rsidP="00FB7794">
      <w:pPr>
        <w:rPr>
          <w:b/>
          <w:sz w:val="24"/>
          <w:szCs w:val="24"/>
        </w:rPr>
      </w:pPr>
      <w:r>
        <w:rPr>
          <w:b/>
          <w:sz w:val="24"/>
          <w:szCs w:val="24"/>
        </w:rPr>
        <w:t>ZAKLJUČAK:</w:t>
      </w:r>
    </w:p>
    <w:p w:rsidR="00FB7794" w:rsidRDefault="00FB7794" w:rsidP="00FB7794">
      <w:pPr>
        <w:rPr>
          <w:b/>
          <w:sz w:val="24"/>
          <w:szCs w:val="24"/>
        </w:rPr>
      </w:pPr>
      <w:r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>ednoglasno se prihvaća Konačna lista reda</w:t>
      </w:r>
      <w:r>
        <w:rPr>
          <w:b/>
          <w:sz w:val="24"/>
          <w:szCs w:val="24"/>
        </w:rPr>
        <w:t xml:space="preserve"> prvenstva upisa za pedagošku godinu 2025/2026.</w:t>
      </w:r>
    </w:p>
    <w:p w:rsidR="00FB7794" w:rsidRDefault="00FB7794" w:rsidP="00FB7794">
      <w:pPr>
        <w:rPr>
          <w:b/>
          <w:sz w:val="24"/>
          <w:szCs w:val="24"/>
        </w:rPr>
      </w:pPr>
    </w:p>
    <w:p w:rsidR="00FB7794" w:rsidRDefault="00FB7794" w:rsidP="00FB7794">
      <w:pPr>
        <w:rPr>
          <w:sz w:val="24"/>
          <w:szCs w:val="24"/>
        </w:rPr>
      </w:pPr>
      <w:r>
        <w:rPr>
          <w:sz w:val="24"/>
          <w:szCs w:val="24"/>
        </w:rPr>
        <w:t>Ad.3</w:t>
      </w:r>
      <w:bookmarkStart w:id="0" w:name="_GoBack"/>
      <w:bookmarkEnd w:id="0"/>
      <w:r>
        <w:rPr>
          <w:sz w:val="24"/>
          <w:szCs w:val="24"/>
        </w:rPr>
        <w:t>.</w:t>
      </w:r>
    </w:p>
    <w:p w:rsidR="00FB7794" w:rsidRDefault="00FB7794" w:rsidP="00FB7794">
      <w:pPr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FB7794" w:rsidRDefault="00FB7794" w:rsidP="00FB7794">
      <w:pPr>
        <w:rPr>
          <w:rFonts w:ascii="Times New Roman" w:hAnsi="Times New Roman" w:cs="Times New Roman"/>
        </w:rPr>
      </w:pPr>
    </w:p>
    <w:p w:rsidR="00FB7794" w:rsidRDefault="00FB7794" w:rsidP="00FB7794">
      <w:pPr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Predsjednica Upravnog vijeća:</w:t>
      </w:r>
    </w:p>
    <w:p w:rsidR="00FB7794" w:rsidRDefault="00FB7794" w:rsidP="00FB7794">
      <w:pPr>
        <w:rPr>
          <w:rFonts w:ascii="Times New Roman" w:hAnsi="Times New Roman" w:cs="Times New Roman"/>
          <w:b/>
        </w:rPr>
      </w:pPr>
      <w:r>
        <w:rPr>
          <w:sz w:val="24"/>
          <w:szCs w:val="24"/>
        </w:rPr>
        <w:t xml:space="preserve">                                                                             Petra Bolfek Belošević, </w:t>
      </w:r>
      <w:proofErr w:type="spellStart"/>
      <w:r>
        <w:rPr>
          <w:sz w:val="24"/>
          <w:szCs w:val="24"/>
        </w:rPr>
        <w:t>mag.prim.educ</w:t>
      </w:r>
      <w:proofErr w:type="spellEnd"/>
      <w:r>
        <w:rPr>
          <w:sz w:val="24"/>
          <w:szCs w:val="24"/>
        </w:rPr>
        <w:t>.</w:t>
      </w:r>
    </w:p>
    <w:p w:rsidR="001719D5" w:rsidRDefault="001719D5"/>
    <w:sectPr w:rsidR="001719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80FED"/>
    <w:multiLevelType w:val="hybridMultilevel"/>
    <w:tmpl w:val="2D9E7F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94"/>
    <w:rsid w:val="001719D5"/>
    <w:rsid w:val="00FB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86C3"/>
  <w15:chartTrackingRefBased/>
  <w15:docId w15:val="{1FDB50CD-34EE-4480-901F-9A32CD6D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B77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2025-08-18T05:22:00Z</dcterms:created>
  <dcterms:modified xsi:type="dcterms:W3CDTF">2025-08-18T05:27:00Z</dcterms:modified>
</cp:coreProperties>
</file>